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74641" w14:textId="080EA108" w:rsidR="00231B03" w:rsidRDefault="00231B03" w:rsidP="00B4164D">
      <w:pPr>
        <w:pStyle w:val="TextosemFormatao"/>
        <w:rPr>
          <w:b/>
          <w:bCs/>
          <w:color w:val="000000" w:themeColor="text1"/>
        </w:rPr>
      </w:pPr>
    </w:p>
    <w:p w14:paraId="22274643" w14:textId="3792FB3B" w:rsidR="00231B03" w:rsidRPr="008F1C67" w:rsidRDefault="00231B03" w:rsidP="008F1C67">
      <w:pPr>
        <w:pStyle w:val="TextosemFormatao"/>
        <w:jc w:val="center"/>
        <w:rPr>
          <w:b/>
          <w:bCs/>
          <w:color w:val="000000" w:themeColor="text1"/>
          <w:sz w:val="28"/>
          <w:szCs w:val="28"/>
        </w:rPr>
      </w:pPr>
      <w:r w:rsidRPr="008F1C67">
        <w:rPr>
          <w:b/>
          <w:bCs/>
          <w:color w:val="000000" w:themeColor="text1"/>
          <w:sz w:val="28"/>
          <w:szCs w:val="28"/>
        </w:rPr>
        <w:t>DOCUMENTOS NECESSÁRIOS</w:t>
      </w:r>
    </w:p>
    <w:p w14:paraId="22274644" w14:textId="77777777" w:rsidR="00231B03" w:rsidRPr="00231B03" w:rsidRDefault="00231B03" w:rsidP="00231B03">
      <w:pPr>
        <w:pStyle w:val="TextosemFormatao"/>
        <w:jc w:val="center"/>
        <w:rPr>
          <w:b/>
          <w:bCs/>
          <w:color w:val="000000" w:themeColor="text1"/>
        </w:rPr>
      </w:pPr>
    </w:p>
    <w:p w14:paraId="22274645" w14:textId="77777777" w:rsidR="00231B03" w:rsidRPr="00231B03" w:rsidRDefault="00231B03" w:rsidP="00231B03">
      <w:pPr>
        <w:pStyle w:val="TextosemFormatao"/>
        <w:jc w:val="center"/>
        <w:rPr>
          <w:b/>
          <w:bCs/>
          <w:color w:val="000000" w:themeColor="text1"/>
        </w:rPr>
      </w:pPr>
    </w:p>
    <w:p w14:paraId="22274646" w14:textId="77777777" w:rsidR="00231B03" w:rsidRPr="00231B03" w:rsidRDefault="00231B03" w:rsidP="00231B03">
      <w:pPr>
        <w:pStyle w:val="TextosemFormatao"/>
        <w:jc w:val="center"/>
        <w:rPr>
          <w:b/>
          <w:bCs/>
          <w:color w:val="000000" w:themeColor="text1"/>
        </w:rPr>
      </w:pPr>
    </w:p>
    <w:p w14:paraId="22274647" w14:textId="77777777" w:rsidR="00BB181A" w:rsidRDefault="00BB181A" w:rsidP="00EF5570">
      <w:pPr>
        <w:pStyle w:val="TextosemFormatao"/>
        <w:jc w:val="both"/>
        <w:rPr>
          <w:b/>
          <w:bCs/>
          <w:color w:val="000000" w:themeColor="text1"/>
        </w:rPr>
      </w:pPr>
      <w:r w:rsidRPr="00231B03">
        <w:rPr>
          <w:b/>
          <w:bCs/>
          <w:color w:val="000000" w:themeColor="text1"/>
        </w:rPr>
        <w:t>Retirada por terceiros:</w:t>
      </w:r>
    </w:p>
    <w:p w14:paraId="22274648" w14:textId="77777777" w:rsidR="00231B03" w:rsidRPr="00231B03" w:rsidRDefault="00231B03" w:rsidP="00EF5570">
      <w:pPr>
        <w:pStyle w:val="TextosemFormatao"/>
        <w:jc w:val="both"/>
        <w:rPr>
          <w:color w:val="000000" w:themeColor="text1"/>
        </w:rPr>
      </w:pPr>
    </w:p>
    <w:p w14:paraId="22274649" w14:textId="77777777" w:rsidR="00231B03" w:rsidRDefault="00BB181A" w:rsidP="00EF5570">
      <w:pPr>
        <w:pStyle w:val="NormalWeb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231B03">
        <w:rPr>
          <w:rFonts w:ascii="Calibri" w:hAnsi="Calibri" w:cs="Calibri"/>
          <w:color w:val="000000" w:themeColor="text1"/>
          <w:sz w:val="22"/>
          <w:szCs w:val="22"/>
          <w:lang w:eastAsia="en-US"/>
        </w:rPr>
        <w:t>Documento de identificação original e oficial com foto;</w:t>
      </w:r>
    </w:p>
    <w:p w14:paraId="2227464A" w14:textId="77777777" w:rsidR="00231B03" w:rsidRDefault="00BB181A" w:rsidP="00EF5570">
      <w:pPr>
        <w:pStyle w:val="NormalWeb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231B03">
        <w:rPr>
          <w:rFonts w:ascii="Calibri" w:hAnsi="Calibri" w:cs="Calibri"/>
          <w:color w:val="000000" w:themeColor="text1"/>
          <w:sz w:val="22"/>
          <w:szCs w:val="22"/>
          <w:lang w:eastAsia="en-US"/>
        </w:rPr>
        <w:t>Cópia do documento apresentado;</w:t>
      </w:r>
    </w:p>
    <w:p w14:paraId="2227464B" w14:textId="77777777" w:rsidR="00231B03" w:rsidRPr="00231B03" w:rsidRDefault="00BB181A" w:rsidP="00EF5570">
      <w:pPr>
        <w:pStyle w:val="NormalWeb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231B03">
        <w:rPr>
          <w:rFonts w:ascii="Calibri" w:hAnsi="Calibri" w:cs="Calibri"/>
          <w:color w:val="000000" w:themeColor="text1"/>
          <w:sz w:val="22"/>
          <w:szCs w:val="22"/>
          <w:lang w:eastAsia="en-US"/>
        </w:rPr>
        <w:t>Cópia legível e autenticada do documento com foto do titular da compra;</w:t>
      </w:r>
    </w:p>
    <w:p w14:paraId="2227464C" w14:textId="77777777" w:rsidR="00BB181A" w:rsidRDefault="00BB181A" w:rsidP="00EF5570">
      <w:pPr>
        <w:pStyle w:val="NormalWeb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231B03">
        <w:rPr>
          <w:rFonts w:ascii="Calibri" w:hAnsi="Calibri" w:cs="Calibri"/>
          <w:color w:val="000000" w:themeColor="text1"/>
          <w:sz w:val="22"/>
          <w:szCs w:val="22"/>
          <w:lang w:eastAsia="en-US"/>
        </w:rPr>
        <w:t>Procuração com firma reconhecida em cartório;</w:t>
      </w:r>
    </w:p>
    <w:p w14:paraId="2227464D" w14:textId="77777777" w:rsidR="00231B03" w:rsidRPr="00231B03" w:rsidRDefault="00231B03" w:rsidP="00EF5570">
      <w:pPr>
        <w:pStyle w:val="NormalWeb"/>
        <w:ind w:left="720"/>
        <w:jc w:val="both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</w:p>
    <w:p w14:paraId="2227464E" w14:textId="77777777" w:rsidR="00BB181A" w:rsidRDefault="00BB181A" w:rsidP="00EF5570">
      <w:pPr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color w:val="000000" w:themeColor="text1"/>
          <w:u w:val="single"/>
        </w:rPr>
      </w:pPr>
      <w:r w:rsidRPr="00231B03">
        <w:rPr>
          <w:rFonts w:ascii="Calibri" w:hAnsi="Calibri" w:cs="Calibri"/>
          <w:b/>
          <w:bCs/>
          <w:color w:val="000000" w:themeColor="text1"/>
          <w:u w:val="single"/>
        </w:rPr>
        <w:t xml:space="preserve">E demais </w:t>
      </w:r>
      <w:r w:rsidR="00231B03" w:rsidRPr="00231B03">
        <w:rPr>
          <w:rFonts w:ascii="Calibri" w:hAnsi="Calibri" w:cs="Calibri"/>
          <w:b/>
          <w:bCs/>
          <w:color w:val="000000" w:themeColor="text1"/>
          <w:u w:val="single"/>
        </w:rPr>
        <w:t>documentos referentes</w:t>
      </w:r>
      <w:r w:rsidRPr="00231B03">
        <w:rPr>
          <w:rFonts w:ascii="Calibri" w:hAnsi="Calibri" w:cs="Calibri"/>
          <w:b/>
          <w:bCs/>
          <w:color w:val="000000" w:themeColor="text1"/>
          <w:u w:val="single"/>
        </w:rPr>
        <w:t xml:space="preserve"> a forma de pagamento da compra de acordo com as exigências citadas na confirmação de compra. </w:t>
      </w:r>
    </w:p>
    <w:p w14:paraId="2227464F" w14:textId="77777777" w:rsidR="00231B03" w:rsidRDefault="00231B03" w:rsidP="00BB181A">
      <w:pPr>
        <w:spacing w:before="100" w:beforeAutospacing="1" w:after="100" w:afterAutospacing="1" w:line="240" w:lineRule="auto"/>
        <w:rPr>
          <w:rFonts w:ascii="Calibri" w:hAnsi="Calibri" w:cs="Calibri"/>
          <w:b/>
          <w:bCs/>
          <w:color w:val="000000" w:themeColor="text1"/>
          <w:u w:val="single"/>
        </w:rPr>
      </w:pPr>
    </w:p>
    <w:p w14:paraId="22274650" w14:textId="77777777" w:rsidR="00231B03" w:rsidRPr="00231B03" w:rsidRDefault="00231B03" w:rsidP="00EF5570">
      <w:pPr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color w:val="000000" w:themeColor="text1"/>
          <w:u w:val="single"/>
        </w:rPr>
      </w:pPr>
    </w:p>
    <w:p w14:paraId="22274651" w14:textId="77777777" w:rsidR="00BB181A" w:rsidRPr="00BB181A" w:rsidRDefault="00BB181A" w:rsidP="00EF55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b/>
          <w:bCs/>
          <w:color w:val="FF0000"/>
          <w:sz w:val="20"/>
          <w:szCs w:val="20"/>
        </w:rPr>
        <w:t>*Somente serão entregues os kits para os portadores dos documentos acima descritos se os dados constantes dos documentos estiverem em conformidade com os dados preenchidos na ficha cadastral.</w:t>
      </w:r>
    </w:p>
    <w:p w14:paraId="22274652" w14:textId="77777777" w:rsidR="00A9022F" w:rsidRDefault="00A9022F">
      <w:bookmarkStart w:id="0" w:name="_GoBack"/>
      <w:bookmarkEnd w:id="0"/>
    </w:p>
    <w:sectPr w:rsidR="00A9022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D0D41" w14:textId="77777777" w:rsidR="009972D7" w:rsidRDefault="009972D7" w:rsidP="008F1C67">
      <w:pPr>
        <w:spacing w:after="0" w:line="240" w:lineRule="auto"/>
      </w:pPr>
      <w:r>
        <w:separator/>
      </w:r>
    </w:p>
  </w:endnote>
  <w:endnote w:type="continuationSeparator" w:id="0">
    <w:p w14:paraId="14E766FE" w14:textId="77777777" w:rsidR="009972D7" w:rsidRDefault="009972D7" w:rsidP="008F1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16ED8" w14:textId="4858BE62" w:rsidR="008F1C67" w:rsidRPr="008F1C67" w:rsidRDefault="00B4164D" w:rsidP="008F1C67">
    <w:pPr>
      <w:pStyle w:val="Rodap"/>
      <w:jc w:val="center"/>
      <w:rPr>
        <w:lang w:val="pt-PT"/>
      </w:rPr>
    </w:pPr>
    <w:hyperlink r:id="rId1" w:history="1">
      <w:r w:rsidRPr="00B4164D">
        <w:rPr>
          <w:rStyle w:val="Hyperlink"/>
          <w:lang w:val="pt-PT"/>
        </w:rPr>
        <w:t>https://www.camarotevilla.com.br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556E1" w14:textId="77777777" w:rsidR="009972D7" w:rsidRDefault="009972D7" w:rsidP="008F1C67">
      <w:pPr>
        <w:spacing w:after="0" w:line="240" w:lineRule="auto"/>
      </w:pPr>
      <w:r>
        <w:separator/>
      </w:r>
    </w:p>
  </w:footnote>
  <w:footnote w:type="continuationSeparator" w:id="0">
    <w:p w14:paraId="43C872CF" w14:textId="77777777" w:rsidR="009972D7" w:rsidRDefault="009972D7" w:rsidP="008F1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7BF02" w14:textId="106E81AC" w:rsidR="00B4164D" w:rsidRDefault="00B4164D" w:rsidP="00B4164D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714BB8" wp14:editId="4F31CF1A">
          <wp:extent cx="1762760" cy="1246204"/>
          <wp:effectExtent l="0" t="0" r="889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Villa2025_pre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760" cy="1246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462AF"/>
    <w:multiLevelType w:val="hybridMultilevel"/>
    <w:tmpl w:val="CAE680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1A"/>
    <w:rsid w:val="00231B03"/>
    <w:rsid w:val="00751DFE"/>
    <w:rsid w:val="008F1C67"/>
    <w:rsid w:val="009972D7"/>
    <w:rsid w:val="009A2C3E"/>
    <w:rsid w:val="00A9022F"/>
    <w:rsid w:val="00B4164D"/>
    <w:rsid w:val="00BB181A"/>
    <w:rsid w:val="00EF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7463C"/>
  <w15:chartTrackingRefBased/>
  <w15:docId w15:val="{BECC911C-9E91-41A9-A900-ADB2DB46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18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BB181A"/>
    <w:pPr>
      <w:spacing w:after="0" w:line="240" w:lineRule="auto"/>
    </w:pPr>
    <w:rPr>
      <w:rFonts w:ascii="Calibri" w:hAnsi="Calibri" w:cs="Calibri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BB181A"/>
    <w:rPr>
      <w:rFonts w:ascii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8F1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1C67"/>
  </w:style>
  <w:style w:type="paragraph" w:styleId="Rodap">
    <w:name w:val="footer"/>
    <w:basedOn w:val="Normal"/>
    <w:link w:val="RodapChar"/>
    <w:uiPriority w:val="99"/>
    <w:unhideWhenUsed/>
    <w:rsid w:val="008F1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1C67"/>
  </w:style>
  <w:style w:type="character" w:styleId="Hyperlink">
    <w:name w:val="Hyperlink"/>
    <w:basedOn w:val="Fontepargpadro"/>
    <w:uiPriority w:val="99"/>
    <w:unhideWhenUsed/>
    <w:rsid w:val="008F1C6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F1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0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2024%20-%20RETIRADAS%20TERCEIROS%202024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489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Online</cp:lastModifiedBy>
  <cp:revision>5</cp:revision>
  <dcterms:created xsi:type="dcterms:W3CDTF">2024-01-09T14:47:00Z</dcterms:created>
  <dcterms:modified xsi:type="dcterms:W3CDTF">2024-04-30T22:49:00Z</dcterms:modified>
</cp:coreProperties>
</file>